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B3C3D" w14:textId="75B256EC" w:rsidR="00C47D20" w:rsidRDefault="003975EA" w:rsidP="003975EA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Instructor for Work-Based Learning Programs</w:t>
      </w:r>
    </w:p>
    <w:p w14:paraId="120C1C9C" w14:textId="53BB48C8" w:rsidR="003975EA" w:rsidRDefault="003975EA" w:rsidP="003975E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Peoria Educational Region for Employment and Career Training (P.E.R.F.E.C.T.) offers innovative Work-Based Learning programs of various content.  These programs are geared toward high school juniors and/or seniors in the tri-county area and feature a combination of classroom instruction, specialized hands-on </w:t>
      </w:r>
      <w:proofErr w:type="gramStart"/>
      <w:r>
        <w:rPr>
          <w:rFonts w:ascii="Arial" w:hAnsi="Arial" w:cs="Arial"/>
          <w:sz w:val="24"/>
          <w:szCs w:val="24"/>
        </w:rPr>
        <w:t>training</w:t>
      </w:r>
      <w:proofErr w:type="gramEnd"/>
      <w:r>
        <w:rPr>
          <w:rFonts w:ascii="Arial" w:hAnsi="Arial" w:cs="Arial"/>
          <w:sz w:val="24"/>
          <w:szCs w:val="24"/>
        </w:rPr>
        <w:t xml:space="preserve"> and possible internships at various locations.</w:t>
      </w:r>
    </w:p>
    <w:p w14:paraId="52E41146" w14:textId="1277847F" w:rsidR="003975EA" w:rsidRDefault="003975EA" w:rsidP="003975EA">
      <w:pPr>
        <w:spacing w:after="0"/>
        <w:rPr>
          <w:rFonts w:ascii="Arial" w:hAnsi="Arial" w:cs="Arial"/>
          <w:sz w:val="24"/>
          <w:szCs w:val="24"/>
        </w:rPr>
      </w:pPr>
    </w:p>
    <w:p w14:paraId="0E22BC5B" w14:textId="29C9A213" w:rsidR="003975EA" w:rsidRDefault="003975EA" w:rsidP="003975E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duties and/or responsibilities of the </w:t>
      </w:r>
      <w:proofErr w:type="gramStart"/>
      <w:r>
        <w:rPr>
          <w:rFonts w:ascii="Arial" w:hAnsi="Arial" w:cs="Arial"/>
          <w:sz w:val="24"/>
          <w:szCs w:val="24"/>
        </w:rPr>
        <w:t>Instructor</w:t>
      </w:r>
      <w:proofErr w:type="gramEnd"/>
      <w:r>
        <w:rPr>
          <w:rFonts w:ascii="Arial" w:hAnsi="Arial" w:cs="Arial"/>
          <w:sz w:val="24"/>
          <w:szCs w:val="24"/>
        </w:rPr>
        <w:t xml:space="preserve"> are to:</w:t>
      </w:r>
    </w:p>
    <w:p w14:paraId="375B7EA8" w14:textId="21D7265C" w:rsidR="003975EA" w:rsidRDefault="003975EA" w:rsidP="003975EA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Teach introductory content pertaining to subject matter.</w:t>
      </w:r>
    </w:p>
    <w:p w14:paraId="66F529BC" w14:textId="77777777" w:rsidR="003975EA" w:rsidRDefault="003975EA" w:rsidP="003975E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Coordinate curriculum and various hands-on learning experiences specific to </w:t>
      </w:r>
    </w:p>
    <w:p w14:paraId="55E753F7" w14:textId="209DF60E" w:rsidR="003975EA" w:rsidRDefault="003975EA" w:rsidP="003975EA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content and subject matter.</w:t>
      </w:r>
    </w:p>
    <w:p w14:paraId="0529E0B3" w14:textId="34F7C3BA" w:rsidR="003975EA" w:rsidRDefault="003975EA" w:rsidP="003975E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Report daily attendance, 9-week grades, and student progress reports to </w:t>
      </w:r>
    </w:p>
    <w:p w14:paraId="394906FA" w14:textId="5B23BD81" w:rsidR="003975EA" w:rsidRDefault="003975EA" w:rsidP="003975EA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PERFECT.</w:t>
      </w:r>
    </w:p>
    <w:p w14:paraId="4F09633B" w14:textId="77777777" w:rsidR="003975EA" w:rsidRDefault="003975EA" w:rsidP="003975E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Maintain appropriate classroom management necessary to ensure student safety </w:t>
      </w:r>
    </w:p>
    <w:p w14:paraId="4F3C2193" w14:textId="663D0C2F" w:rsidR="003975EA" w:rsidRDefault="003975EA" w:rsidP="003975EA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an environment for learning.</w:t>
      </w:r>
    </w:p>
    <w:p w14:paraId="54241501" w14:textId="2D9AB62E" w:rsidR="003975EA" w:rsidRDefault="003975EA" w:rsidP="003975EA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applicable, coordinate with various stakeholders regarding to internships.</w:t>
      </w:r>
    </w:p>
    <w:p w14:paraId="234BC7F2" w14:textId="0598A00B" w:rsidR="003975EA" w:rsidRDefault="003975EA" w:rsidP="003975EA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Accept all other duties as assigned.</w:t>
      </w:r>
    </w:p>
    <w:p w14:paraId="4B40889B" w14:textId="0E0DD444" w:rsidR="003975EA" w:rsidRDefault="003975EA" w:rsidP="003975E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394EDCC" w14:textId="1AA1F8C6" w:rsidR="003975EA" w:rsidRDefault="003975EA" w:rsidP="003975E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Qualifications</w:t>
      </w:r>
      <w:r>
        <w:rPr>
          <w:rFonts w:ascii="Arial" w:hAnsi="Arial" w:cs="Arial"/>
          <w:sz w:val="24"/>
          <w:szCs w:val="24"/>
        </w:rPr>
        <w:t>:</w:t>
      </w:r>
    </w:p>
    <w:p w14:paraId="52D18EC9" w14:textId="558D783E" w:rsidR="003975EA" w:rsidRDefault="003975EA" w:rsidP="003975E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ideal candidate will have a general knowledge about the program and subject matter and will be comfortable in a “hands-on” teaching environment.  Additionally, the instructor should hold an Illinois High School Teaching Certificate or qualify for a Provisional Vocational Certificate (60 semester hours of college credit and 2,000 hours of related work experience).</w:t>
      </w:r>
    </w:p>
    <w:p w14:paraId="2F4ACB6D" w14:textId="636AD376" w:rsidR="003975EA" w:rsidRDefault="003975EA" w:rsidP="003975EA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43F3EEB" w14:textId="6E847F78" w:rsidR="003975EA" w:rsidRDefault="003975EA" w:rsidP="003975E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975EA">
        <w:rPr>
          <w:rFonts w:ascii="Arial" w:hAnsi="Arial" w:cs="Arial"/>
          <w:sz w:val="24"/>
          <w:szCs w:val="24"/>
          <w:u w:val="single"/>
        </w:rPr>
        <w:t>Compensation</w:t>
      </w:r>
      <w:r>
        <w:rPr>
          <w:rFonts w:ascii="Arial" w:hAnsi="Arial" w:cs="Arial"/>
          <w:sz w:val="24"/>
          <w:szCs w:val="24"/>
        </w:rPr>
        <w:t>:</w:t>
      </w:r>
    </w:p>
    <w:p w14:paraId="6C1AFF79" w14:textId="52D32950" w:rsidR="003975EA" w:rsidRDefault="003975EA" w:rsidP="003975E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Compensation will be based on experience and the availability of grant funds.</w:t>
      </w:r>
    </w:p>
    <w:p w14:paraId="09E4C98B" w14:textId="2914870E" w:rsidR="00912B71" w:rsidRDefault="00912B71" w:rsidP="003975EA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EC6B0CC" w14:textId="622502DF" w:rsidR="00912B71" w:rsidRPr="003975EA" w:rsidRDefault="00912B71" w:rsidP="003975EA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FC08CAF" w14:textId="77777777" w:rsidR="003975EA" w:rsidRPr="003975EA" w:rsidRDefault="003975EA" w:rsidP="003975EA">
      <w:pPr>
        <w:spacing w:after="0"/>
        <w:rPr>
          <w:rFonts w:ascii="Arial" w:hAnsi="Arial" w:cs="Arial"/>
          <w:sz w:val="24"/>
          <w:szCs w:val="24"/>
        </w:rPr>
      </w:pPr>
    </w:p>
    <w:sectPr w:rsidR="003975EA" w:rsidRPr="00397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31999"/>
    <w:multiLevelType w:val="hybridMultilevel"/>
    <w:tmpl w:val="628E4A9C"/>
    <w:lvl w:ilvl="0" w:tplc="D5AA7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5834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5EA"/>
    <w:rsid w:val="003975EA"/>
    <w:rsid w:val="00912B71"/>
    <w:rsid w:val="00C4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C7E64"/>
  <w15:chartTrackingRefBased/>
  <w15:docId w15:val="{CF97FCF7-EA55-4698-888E-4BFF7E35C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Sanders</dc:creator>
  <cp:keywords/>
  <dc:description/>
  <cp:lastModifiedBy>Mary Sanders</cp:lastModifiedBy>
  <cp:revision>1</cp:revision>
  <dcterms:created xsi:type="dcterms:W3CDTF">2022-05-23T16:42:00Z</dcterms:created>
  <dcterms:modified xsi:type="dcterms:W3CDTF">2022-05-23T16:54:00Z</dcterms:modified>
</cp:coreProperties>
</file>